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57F5" w14:textId="4555E0DB" w:rsidR="00AC29CA" w:rsidRDefault="00000000">
      <w:pPr>
        <w:spacing w:line="240" w:lineRule="exact"/>
        <w:rPr>
          <w:sz w:val="24"/>
          <w:szCs w:val="24"/>
        </w:rPr>
      </w:pPr>
      <w:bookmarkStart w:id="0" w:name="_page_49_0"/>
      <w:r>
        <w:rPr>
          <w:noProof/>
        </w:rPr>
        <w:drawing>
          <wp:anchor distT="0" distB="0" distL="114300" distR="114300" simplePos="0" relativeHeight="1425" behindDoc="1" locked="0" layoutInCell="0" allowOverlap="1" wp14:anchorId="671A5820" wp14:editId="364626F6">
            <wp:simplePos x="0" y="0"/>
            <wp:positionH relativeFrom="page">
              <wp:posOffset>2647314</wp:posOffset>
            </wp:positionH>
            <wp:positionV relativeFrom="page">
              <wp:posOffset>436880</wp:posOffset>
            </wp:positionV>
            <wp:extent cx="2305177" cy="54736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05177" cy="547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1A57F6" w14:textId="77777777" w:rsidR="00AC29CA" w:rsidRDefault="00AC29CA">
      <w:pPr>
        <w:spacing w:line="240" w:lineRule="exact"/>
        <w:rPr>
          <w:sz w:val="24"/>
          <w:szCs w:val="24"/>
        </w:rPr>
      </w:pPr>
    </w:p>
    <w:p w14:paraId="671A57F7" w14:textId="77777777" w:rsidR="00AC29CA" w:rsidRDefault="00AC29CA">
      <w:pPr>
        <w:spacing w:line="240" w:lineRule="exact"/>
        <w:rPr>
          <w:sz w:val="24"/>
          <w:szCs w:val="24"/>
        </w:rPr>
      </w:pPr>
    </w:p>
    <w:p w14:paraId="671A57F8" w14:textId="77777777" w:rsidR="00AC29CA" w:rsidRDefault="00AC29CA">
      <w:pPr>
        <w:spacing w:after="16" w:line="240" w:lineRule="exact"/>
        <w:rPr>
          <w:sz w:val="24"/>
          <w:szCs w:val="24"/>
        </w:rPr>
      </w:pPr>
    </w:p>
    <w:p w14:paraId="671A57F9" w14:textId="77777777" w:rsidR="00AC29CA" w:rsidRDefault="00000000">
      <w:pPr>
        <w:widowControl w:val="0"/>
        <w:spacing w:line="240" w:lineRule="auto"/>
        <w:ind w:left="2552" w:right="-20"/>
        <w:rPr>
          <w:rFonts w:ascii="Verdana" w:eastAsia="Verdana" w:hAnsi="Verdana" w:cs="Verdana"/>
          <w:b/>
          <w:bCs/>
          <w:color w:val="001EC7"/>
          <w:sz w:val="18"/>
          <w:szCs w:val="18"/>
        </w:rPr>
      </w:pPr>
      <w:r>
        <w:rPr>
          <w:rFonts w:ascii="Verdana" w:hAnsi="Verdana"/>
          <w:color w:val="001EC7"/>
          <w:sz w:val="18"/>
        </w:rPr>
        <w:t>UPUTSTVO ZA POVRAĆAJ PDV-a</w:t>
      </w:r>
    </w:p>
    <w:p w14:paraId="671A57FA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7FB" w14:textId="77777777" w:rsidR="00AC29CA" w:rsidRDefault="00AC29CA">
      <w:pPr>
        <w:spacing w:after="12" w:line="240" w:lineRule="exact"/>
        <w:rPr>
          <w:rFonts w:ascii="Verdana" w:eastAsia="Verdana" w:hAnsi="Verdana" w:cs="Verdana"/>
          <w:sz w:val="24"/>
          <w:szCs w:val="24"/>
        </w:rPr>
      </w:pPr>
    </w:p>
    <w:p w14:paraId="671A57FC" w14:textId="77777777" w:rsidR="00AC29CA" w:rsidRDefault="00000000">
      <w:pPr>
        <w:widowControl w:val="0"/>
        <w:spacing w:line="255" w:lineRule="auto"/>
        <w:ind w:left="460" w:right="533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 xml:space="preserve">Fizička lica sa stalnim prebivalištem u inostanstvu odnosno nerezidenti Republike Srbije, mogu podneti zahtev za vraćanje PDV-a za kupovinu u prodavnicama u iznosu od najmanje 6.000 RSD.   Ovo se odnosi na svu robu kupljenu u Srbiji, ali ne uključuje korišćene usluge i akciznu robu. Više informacija možete naći na linku: </w:t>
      </w:r>
      <w:hyperlink r:id="rId5">
        <w:r>
          <w:rPr>
            <w:rFonts w:ascii="Verdana" w:hAnsi="Verdana"/>
            <w:color w:val="0462C1"/>
            <w:sz w:val="18"/>
            <w:u w:val="single"/>
          </w:rPr>
          <w:t>https://www.globalblue.com/shoppers/how-to-shop-tax-free/destinations/serbia</w:t>
        </w:r>
        <w:r>
          <w:rPr>
            <w:rFonts w:ascii="Verdana" w:hAnsi="Verdana"/>
            <w:color w:val="44536A"/>
            <w:sz w:val="18"/>
          </w:rPr>
          <w:t>.</w:t>
        </w:r>
      </w:hyperlink>
    </w:p>
    <w:p w14:paraId="671A57FD" w14:textId="77777777" w:rsidR="00AC29CA" w:rsidRDefault="00AC29CA">
      <w:pPr>
        <w:spacing w:after="7" w:line="240" w:lineRule="exact"/>
        <w:rPr>
          <w:rFonts w:ascii="Verdana" w:eastAsia="Verdana" w:hAnsi="Verdana" w:cs="Verdana"/>
          <w:sz w:val="24"/>
          <w:szCs w:val="24"/>
        </w:rPr>
      </w:pPr>
    </w:p>
    <w:p w14:paraId="671A57FE" w14:textId="77777777" w:rsidR="00AC29CA" w:rsidRDefault="00000000">
      <w:pPr>
        <w:widowControl w:val="0"/>
        <w:spacing w:line="240" w:lineRule="auto"/>
        <w:ind w:left="460" w:right="-20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>Za overu Vašeg Tax-Free obrasca, molimo Vas da pratite sledeće korake:</w:t>
      </w:r>
    </w:p>
    <w:p w14:paraId="671A57FF" w14:textId="77777777" w:rsidR="00AC29CA" w:rsidRDefault="00AC29CA">
      <w:pPr>
        <w:spacing w:after="12" w:line="240" w:lineRule="exact"/>
        <w:rPr>
          <w:rFonts w:ascii="Verdana" w:eastAsia="Verdana" w:hAnsi="Verdana" w:cs="Verdana"/>
          <w:sz w:val="24"/>
          <w:szCs w:val="24"/>
        </w:rPr>
      </w:pPr>
    </w:p>
    <w:p w14:paraId="671A5800" w14:textId="77777777" w:rsidR="00AC29CA" w:rsidRDefault="00000000">
      <w:pPr>
        <w:widowControl w:val="0"/>
        <w:spacing w:line="240" w:lineRule="auto"/>
        <w:ind w:left="460" w:right="-20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 xml:space="preserve">Korak 1: Overite Vaš </w:t>
      </w:r>
      <w:r>
        <w:rPr>
          <w:rFonts w:ascii="Verdana" w:hAnsi="Verdana"/>
          <w:i/>
          <w:iCs/>
          <w:color w:val="44536A"/>
          <w:sz w:val="18"/>
        </w:rPr>
        <w:t>Tax-Free</w:t>
      </w:r>
      <w:r>
        <w:rPr>
          <w:rFonts w:ascii="Verdana" w:hAnsi="Verdana"/>
          <w:color w:val="44536A"/>
          <w:sz w:val="18"/>
        </w:rPr>
        <w:t xml:space="preserve"> obrazac na teritoriji Republike Srbije.</w:t>
      </w:r>
    </w:p>
    <w:p w14:paraId="671A5801" w14:textId="77777777" w:rsidR="00AC29CA" w:rsidRDefault="00AC29CA">
      <w:pPr>
        <w:spacing w:after="11" w:line="240" w:lineRule="exact"/>
        <w:rPr>
          <w:rFonts w:ascii="Verdana" w:eastAsia="Verdana" w:hAnsi="Verdana" w:cs="Verdana"/>
          <w:sz w:val="24"/>
          <w:szCs w:val="24"/>
        </w:rPr>
      </w:pPr>
    </w:p>
    <w:p w14:paraId="671A5802" w14:textId="77777777" w:rsidR="00AC29CA" w:rsidRDefault="00000000">
      <w:pPr>
        <w:widowControl w:val="0"/>
        <w:ind w:left="460" w:right="572"/>
        <w:jc w:val="both"/>
        <w:rPr>
          <w:rFonts w:ascii="Verdana" w:hAnsi="Verdana"/>
          <w:color w:val="44536A"/>
          <w:sz w:val="18"/>
        </w:rPr>
      </w:pPr>
      <w:r>
        <w:rPr>
          <w:rFonts w:ascii="Verdana" w:hAnsi="Verdana"/>
          <w:color w:val="44536A"/>
          <w:sz w:val="18"/>
        </w:rPr>
        <w:t xml:space="preserve">Digitalno izdate obrasce možete overiti na jednom od samouslužnih kioska za overu, koji se nalaze na aerodromu. Overa je moguća isključivo uz važeću bording kartu prilikom izlaska iz zemlje. </w:t>
      </w:r>
      <w:r>
        <w:rPr>
          <w:rFonts w:ascii="Verdana" w:hAnsi="Verdana"/>
          <w:color w:val="44536A"/>
          <w:sz w:val="18"/>
          <w:u w:val="single"/>
        </w:rPr>
        <w:t>Idite na Terminal 2 – Ulaz 5 – Pored stepenica za odlazne letove</w:t>
      </w:r>
      <w:r>
        <w:rPr>
          <w:rFonts w:ascii="Verdana" w:hAnsi="Verdana"/>
          <w:color w:val="44536A"/>
          <w:sz w:val="18"/>
        </w:rPr>
        <w:t xml:space="preserve"> i pratite uputstva na kiosku kako biste overili Vaš </w:t>
      </w:r>
      <w:r>
        <w:rPr>
          <w:rFonts w:ascii="Verdana" w:hAnsi="Verdana"/>
          <w:i/>
          <w:iCs/>
          <w:color w:val="44536A"/>
          <w:sz w:val="18"/>
        </w:rPr>
        <w:t>Tax-Free</w:t>
      </w:r>
      <w:r>
        <w:rPr>
          <w:rFonts w:ascii="Verdana" w:hAnsi="Verdana"/>
          <w:color w:val="44536A"/>
          <w:sz w:val="18"/>
        </w:rPr>
        <w:t xml:space="preserve"> obrazac.</w:t>
      </w:r>
    </w:p>
    <w:p w14:paraId="60DB7F7A" w14:textId="5F709F07" w:rsidR="001A7FDD" w:rsidRDefault="001A7FDD">
      <w:pPr>
        <w:widowControl w:val="0"/>
        <w:ind w:left="460" w:right="572"/>
        <w:jc w:val="both"/>
        <w:rPr>
          <w:rFonts w:ascii="Verdana" w:hAnsi="Verdana"/>
          <w:color w:val="44536A"/>
          <w:sz w:val="18"/>
        </w:rPr>
      </w:pPr>
    </w:p>
    <w:p w14:paraId="72E35563" w14:textId="0AA002B6" w:rsidR="001A7FDD" w:rsidRDefault="001A7FDD">
      <w:pPr>
        <w:widowControl w:val="0"/>
        <w:ind w:left="460" w:right="572"/>
        <w:jc w:val="both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424" behindDoc="1" locked="0" layoutInCell="0" allowOverlap="1" wp14:anchorId="671A581E" wp14:editId="36AFA828">
            <wp:simplePos x="0" y="0"/>
            <wp:positionH relativeFrom="page">
              <wp:posOffset>2881713</wp:posOffset>
            </wp:positionH>
            <wp:positionV relativeFrom="page">
              <wp:posOffset>4149228</wp:posOffset>
            </wp:positionV>
            <wp:extent cx="2349373" cy="190690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9373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1A5803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4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5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6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7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8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9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A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B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C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D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E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0F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10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11" w14:textId="77777777" w:rsidR="00AC29CA" w:rsidRDefault="00AC29CA">
      <w:pPr>
        <w:spacing w:after="16" w:line="120" w:lineRule="exact"/>
        <w:rPr>
          <w:rFonts w:ascii="Verdana" w:eastAsia="Verdana" w:hAnsi="Verdana" w:cs="Verdana"/>
          <w:sz w:val="12"/>
          <w:szCs w:val="12"/>
        </w:rPr>
      </w:pPr>
    </w:p>
    <w:p w14:paraId="671A5812" w14:textId="77777777" w:rsidR="00AC29CA" w:rsidRDefault="00000000">
      <w:pPr>
        <w:widowControl w:val="0"/>
        <w:spacing w:line="258" w:lineRule="auto"/>
        <w:ind w:left="460" w:right="563"/>
        <w:jc w:val="both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 xml:space="preserve">Ukoliko kiosk prikaže zeleni znak i odštampa potvrdu, Vaš </w:t>
      </w:r>
      <w:r>
        <w:rPr>
          <w:rFonts w:ascii="Verdana" w:hAnsi="Verdana"/>
          <w:i/>
          <w:iCs/>
          <w:color w:val="44536A"/>
          <w:sz w:val="18"/>
        </w:rPr>
        <w:t>Tax-Free</w:t>
      </w:r>
      <w:r>
        <w:rPr>
          <w:rFonts w:ascii="Verdana" w:hAnsi="Verdana"/>
          <w:color w:val="44536A"/>
          <w:sz w:val="18"/>
        </w:rPr>
        <w:t xml:space="preserve"> obrazac je uspešno overen. U slučaju bilo kakvog problema, dobićete crveno obaveštenje sa porukom koja Vas upućuje na nadležnu carinsku službu.</w:t>
      </w:r>
    </w:p>
    <w:p w14:paraId="671A5813" w14:textId="77777777" w:rsidR="00AC29CA" w:rsidRDefault="00AC29CA">
      <w:pPr>
        <w:spacing w:after="15" w:line="220" w:lineRule="exact"/>
        <w:rPr>
          <w:rFonts w:ascii="Verdana" w:eastAsia="Verdana" w:hAnsi="Verdana" w:cs="Verdana"/>
        </w:rPr>
      </w:pPr>
    </w:p>
    <w:p w14:paraId="671A5814" w14:textId="77777777" w:rsidR="00AC29CA" w:rsidRDefault="00000000">
      <w:pPr>
        <w:widowControl w:val="0"/>
        <w:spacing w:line="240" w:lineRule="auto"/>
        <w:ind w:left="460" w:right="-20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>Ako ste dobili crveno obaveštenje na kiosku ili imate ručno izdat obrazac (</w:t>
      </w:r>
      <w:r>
        <w:rPr>
          <w:rFonts w:ascii="Verdana" w:hAnsi="Verdana"/>
          <w:i/>
          <w:iCs/>
          <w:color w:val="44536A"/>
          <w:sz w:val="18"/>
        </w:rPr>
        <w:t>ZPPPDV</w:t>
      </w:r>
      <w:r>
        <w:rPr>
          <w:rFonts w:ascii="Verdana" w:hAnsi="Verdana"/>
          <w:color w:val="44536A"/>
          <w:sz w:val="18"/>
        </w:rPr>
        <w:t>), tada:</w:t>
      </w:r>
    </w:p>
    <w:p w14:paraId="671A5815" w14:textId="77777777" w:rsidR="00AC29CA" w:rsidRDefault="00AC29CA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A5816" w14:textId="77777777" w:rsidR="00AC29CA" w:rsidRDefault="00AC29CA">
      <w:pPr>
        <w:spacing w:after="1" w:line="180" w:lineRule="exact"/>
        <w:rPr>
          <w:rFonts w:ascii="Verdana" w:eastAsia="Verdana" w:hAnsi="Verdana" w:cs="Verdana"/>
          <w:sz w:val="18"/>
          <w:szCs w:val="18"/>
        </w:rPr>
      </w:pPr>
    </w:p>
    <w:p w14:paraId="671A5817" w14:textId="77777777" w:rsidR="00AC29CA" w:rsidRDefault="00000000">
      <w:pPr>
        <w:widowControl w:val="0"/>
        <w:spacing w:line="240" w:lineRule="auto"/>
        <w:ind w:left="460" w:right="-20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>Korak 2: Posetite carinsku službu</w:t>
      </w:r>
    </w:p>
    <w:p w14:paraId="671A5818" w14:textId="77777777" w:rsidR="00AC29CA" w:rsidRDefault="00AC29CA">
      <w:pPr>
        <w:spacing w:after="12" w:line="240" w:lineRule="exact"/>
        <w:rPr>
          <w:rFonts w:ascii="Verdana" w:eastAsia="Verdana" w:hAnsi="Verdana" w:cs="Verdana"/>
          <w:sz w:val="24"/>
          <w:szCs w:val="24"/>
        </w:rPr>
      </w:pPr>
    </w:p>
    <w:p w14:paraId="671A5819" w14:textId="77777777" w:rsidR="00AC29CA" w:rsidRDefault="00000000">
      <w:pPr>
        <w:widowControl w:val="0"/>
        <w:spacing w:line="252" w:lineRule="auto"/>
        <w:ind w:left="460" w:right="519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 xml:space="preserve">Vaš </w:t>
      </w:r>
      <w:r>
        <w:rPr>
          <w:rFonts w:ascii="Verdana" w:hAnsi="Verdana"/>
          <w:i/>
          <w:iCs/>
          <w:color w:val="44536A"/>
          <w:sz w:val="18"/>
        </w:rPr>
        <w:t>Tax-Free</w:t>
      </w:r>
      <w:r>
        <w:rPr>
          <w:rFonts w:ascii="Verdana" w:hAnsi="Verdana"/>
          <w:color w:val="44536A"/>
          <w:sz w:val="18"/>
        </w:rPr>
        <w:t xml:space="preserve"> obrazac možete overiti u kancelariji Carine koja se nalazi u zoni odlazaka (nivo 1), pre pasoške i bezbednosne kontrole.</w:t>
      </w:r>
    </w:p>
    <w:p w14:paraId="671A581A" w14:textId="77777777" w:rsidR="00AC29CA" w:rsidRDefault="00AC29CA">
      <w:pPr>
        <w:spacing w:after="10" w:line="240" w:lineRule="exact"/>
        <w:rPr>
          <w:rFonts w:ascii="Verdana" w:eastAsia="Verdana" w:hAnsi="Verdana" w:cs="Verdana"/>
          <w:sz w:val="24"/>
          <w:szCs w:val="24"/>
        </w:rPr>
      </w:pPr>
    </w:p>
    <w:p w14:paraId="671A581B" w14:textId="77777777" w:rsidR="00AC29CA" w:rsidRDefault="00000000">
      <w:pPr>
        <w:widowControl w:val="0"/>
        <w:spacing w:line="257" w:lineRule="auto"/>
        <w:ind w:left="460" w:right="571"/>
        <w:jc w:val="both"/>
        <w:rPr>
          <w:rFonts w:ascii="Verdana" w:eastAsia="Verdana" w:hAnsi="Verdana" w:cs="Verdana"/>
          <w:color w:val="44536A"/>
          <w:sz w:val="18"/>
          <w:szCs w:val="18"/>
        </w:rPr>
      </w:pPr>
      <w:r>
        <w:rPr>
          <w:rFonts w:ascii="Verdana" w:hAnsi="Verdana"/>
          <w:color w:val="44536A"/>
          <w:sz w:val="18"/>
        </w:rPr>
        <w:t xml:space="preserve">Obavezno overite </w:t>
      </w:r>
      <w:r>
        <w:rPr>
          <w:rFonts w:ascii="Verdana" w:hAnsi="Verdana"/>
          <w:i/>
          <w:iCs/>
          <w:color w:val="44536A"/>
          <w:sz w:val="18"/>
        </w:rPr>
        <w:t>Tax-Free</w:t>
      </w:r>
      <w:r>
        <w:rPr>
          <w:rFonts w:ascii="Verdana" w:hAnsi="Verdana"/>
          <w:color w:val="44536A"/>
          <w:sz w:val="18"/>
        </w:rPr>
        <w:t xml:space="preserve"> obrazac pre predaje prtljaga ili zadržite kupljenu robu u ručnom prtljagu. Nakon overe obrasca, predajte svoj prtljag na šalteru za čekiranje i nastavite ka pasoškoj i bezbednosnoj kontroli.</w:t>
      </w:r>
    </w:p>
    <w:p w14:paraId="671A581C" w14:textId="77777777" w:rsidR="00AC29CA" w:rsidRDefault="00AC29CA">
      <w:pPr>
        <w:spacing w:after="16" w:line="220" w:lineRule="exact"/>
        <w:rPr>
          <w:rFonts w:ascii="Verdana" w:eastAsia="Verdana" w:hAnsi="Verdana" w:cs="Verdana"/>
        </w:rPr>
      </w:pPr>
    </w:p>
    <w:p w14:paraId="671A581D" w14:textId="77777777" w:rsidR="00AC29CA" w:rsidRDefault="00000000">
      <w:pPr>
        <w:widowControl w:val="0"/>
        <w:spacing w:line="257" w:lineRule="auto"/>
        <w:ind w:left="460" w:right="570"/>
        <w:jc w:val="both"/>
        <w:rPr>
          <w:rFonts w:ascii="Verdana" w:eastAsia="Verdana" w:hAnsi="Verdana" w:cs="Verdana"/>
          <w:i/>
          <w:iCs/>
          <w:color w:val="4453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671A5822" wp14:editId="671A5823">
            <wp:simplePos x="0" y="0"/>
            <wp:positionH relativeFrom="page">
              <wp:posOffset>3104515</wp:posOffset>
            </wp:positionH>
            <wp:positionV relativeFrom="paragraph">
              <wp:posOffset>1503238</wp:posOffset>
            </wp:positionV>
            <wp:extent cx="1321434" cy="27432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21434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4536A"/>
          <w:sz w:val="18"/>
        </w:rPr>
        <w:t xml:space="preserve">Molimo imajte u vidu da će zahtev za povraćaj PDV-a biti odbijen ukoliko je bilo koji od neophodnih podataka na Vašem </w:t>
      </w:r>
      <w:r>
        <w:rPr>
          <w:rFonts w:ascii="Verdana" w:hAnsi="Verdana"/>
          <w:i/>
          <w:iCs/>
          <w:color w:val="44536A"/>
          <w:sz w:val="18"/>
        </w:rPr>
        <w:t>Tax-Free</w:t>
      </w:r>
      <w:r>
        <w:rPr>
          <w:rFonts w:ascii="Verdana" w:hAnsi="Verdana"/>
          <w:color w:val="44536A"/>
          <w:sz w:val="18"/>
        </w:rPr>
        <w:t xml:space="preserve"> obrascu netačno popunjen ili nepotpun, ili ukoliko se ne dostavi na uvid roba koja mora biti prikazana!</w:t>
      </w:r>
      <w:bookmarkEnd w:id="0"/>
    </w:p>
    <w:sectPr w:rsidR="00AC29CA">
      <w:type w:val="continuous"/>
      <w:pgSz w:w="11910" w:h="16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9CA"/>
    <w:rsid w:val="001A7FDD"/>
    <w:rsid w:val="00AC29CA"/>
    <w:rsid w:val="00E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57F5"/>
  <w15:docId w15:val="{3E60B009-CA3C-4F28-98E8-7BDBD92C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Latn-RS" w:eastAsia="sr-Latn-R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lobalblue.com/shoppers/how-to-shop-tax-free/destinations/serbi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1656</Characters>
  <Application>Microsoft Office Word</Application>
  <DocSecurity>0</DocSecurity>
  <Lines>61</Lines>
  <Paragraphs>13</Paragraphs>
  <ScaleCrop>false</ScaleCrop>
  <Company>Belgrade Airport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Kukic</cp:lastModifiedBy>
  <cp:revision>2</cp:revision>
  <dcterms:created xsi:type="dcterms:W3CDTF">2025-04-25T09:35:00Z</dcterms:created>
  <dcterms:modified xsi:type="dcterms:W3CDTF">2025-04-25T09:36:00Z</dcterms:modified>
</cp:coreProperties>
</file>